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6C3D72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Pr="00242106">
        <w:rPr>
          <w:b/>
          <w:color w:val="000000" w:themeColor="text1"/>
          <w:sz w:val="20"/>
          <w:szCs w:val="20"/>
        </w:rPr>
        <w:t>4</w:t>
      </w:r>
      <w:r>
        <w:rPr>
          <w:b/>
          <w:color w:val="000000" w:themeColor="text1"/>
          <w:sz w:val="20"/>
          <w:szCs w:val="20"/>
        </w:rPr>
        <w:t>-202</w:t>
      </w:r>
      <w:r w:rsidRPr="00242106">
        <w:rPr>
          <w:b/>
          <w:color w:val="000000" w:themeColor="text1"/>
          <w:sz w:val="20"/>
          <w:szCs w:val="20"/>
        </w:rPr>
        <w:t>5</w:t>
      </w:r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242106" w:rsidRPr="00242106">
        <w:rPr>
          <w:b/>
          <w:sz w:val="20"/>
          <w:szCs w:val="20"/>
          <w:lang w:val="kk-KZ"/>
        </w:rPr>
        <w:t>Гуманоидты роботтар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  <w:bookmarkStart w:id="0" w:name="_GoBack"/>
      <w:bookmarkEnd w:id="0"/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5D1DD6" w:rsidRDefault="005D1DD6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(2) 430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6C3D72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6C3D72">
              <w:rPr>
                <w:sz w:val="20"/>
                <w:szCs w:val="20"/>
                <w:lang w:val="kk-KZ"/>
              </w:rPr>
              <w:t>Гуманоидты роботтар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6C3D72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4504B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3D7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6C3D7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6C3D72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6C3D72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басқарманы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6C3D72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 xml:space="preserve">Макглин,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Основы искусственного интеллекта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Введение в машинное обучение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D96EDC">
              <w:rPr>
                <w:sz w:val="20"/>
                <w:szCs w:val="20"/>
              </w:rPr>
              <w:t xml:space="preserve">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Создаем нейронную сеть 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Программирование искусственного интеллекта в играх 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6C3D72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7EC7">
              <w:fldChar w:fldCharType="begin"/>
            </w:r>
            <w:r w:rsidR="00F57EC7" w:rsidRPr="00C5578C">
              <w:rPr>
                <w:lang w:val="kk-KZ"/>
              </w:rPr>
              <w:instrText xml:space="preserve"> HYPERLINK "mailto:*******@gmail.com" \h </w:instrText>
            </w:r>
            <w:r w:rsidR="00F57EC7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57EC7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B23D0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B23D02" w:rsidRDefault="00A618EB" w:rsidP="00616736">
            <w:pPr>
              <w:rPr>
                <w:sz w:val="22"/>
                <w:szCs w:val="22"/>
              </w:rPr>
            </w:pPr>
            <w:r w:rsidRPr="00B23D02">
              <w:rPr>
                <w:sz w:val="22"/>
                <w:szCs w:val="22"/>
              </w:rPr>
              <w:t>Д.</w:t>
            </w:r>
            <w:r w:rsidRPr="00B23D02">
              <w:rPr>
                <w:rFonts w:eastAsia="Calibri"/>
                <w:sz w:val="22"/>
                <w:szCs w:val="22"/>
              </w:rPr>
              <w:t xml:space="preserve"> </w:t>
            </w:r>
            <w:r w:rsidR="00F36127" w:rsidRPr="00B23D0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F36127" w:rsidRPr="00B23D02">
              <w:rPr>
                <w:sz w:val="22"/>
                <w:szCs w:val="22"/>
              </w:rPr>
              <w:t>П</w:t>
            </w:r>
            <w:proofErr w:type="gramEnd"/>
            <w:r w:rsidR="00F36127" w:rsidRPr="00B23D02">
              <w:rPr>
                <w:sz w:val="22"/>
                <w:szCs w:val="22"/>
              </w:rPr>
              <w:t>әннің</w:t>
            </w:r>
            <w:proofErr w:type="spellEnd"/>
            <w:r w:rsidR="00F36127" w:rsidRPr="00B23D02">
              <w:rPr>
                <w:sz w:val="22"/>
                <w:szCs w:val="22"/>
              </w:rPr>
              <w:t xml:space="preserve"> </w:t>
            </w:r>
            <w:proofErr w:type="spellStart"/>
            <w:r w:rsidR="00F36127" w:rsidRPr="00B23D02">
              <w:rPr>
                <w:sz w:val="22"/>
                <w:szCs w:val="22"/>
              </w:rPr>
              <w:t>мақсаттары</w:t>
            </w:r>
            <w:proofErr w:type="spellEnd"/>
            <w:r w:rsidR="00F36127" w:rsidRPr="00B23D02">
              <w:rPr>
                <w:sz w:val="22"/>
                <w:szCs w:val="22"/>
              </w:rPr>
              <w:t xml:space="preserve"> мен </w:t>
            </w:r>
            <w:proofErr w:type="spellStart"/>
            <w:r w:rsidR="00F36127" w:rsidRPr="00B23D02">
              <w:rPr>
                <w:sz w:val="22"/>
                <w:szCs w:val="22"/>
              </w:rPr>
              <w:t>міндеттері</w:t>
            </w:r>
            <w:proofErr w:type="spellEnd"/>
            <w:r w:rsidR="00F36127" w:rsidRPr="00B23D02">
              <w:rPr>
                <w:sz w:val="22"/>
                <w:szCs w:val="22"/>
              </w:rPr>
              <w:t xml:space="preserve"> </w:t>
            </w:r>
            <w:r w:rsidR="00F342AC" w:rsidRPr="00B23D02">
              <w:rPr>
                <w:sz w:val="22"/>
                <w:szCs w:val="22"/>
                <w:lang w:val="kk-KZ"/>
              </w:rPr>
              <w:t>. Гуманоид</w:t>
            </w:r>
            <w:r w:rsidR="008E1939" w:rsidRPr="00B23D02">
              <w:rPr>
                <w:sz w:val="22"/>
                <w:szCs w:val="22"/>
              </w:rPr>
              <w:t xml:space="preserve"> </w:t>
            </w:r>
            <w:proofErr w:type="spellStart"/>
            <w:r w:rsidR="00616736" w:rsidRPr="00B23D02">
              <w:rPr>
                <w:sz w:val="22"/>
                <w:szCs w:val="22"/>
              </w:rPr>
              <w:t>негіздері</w:t>
            </w:r>
            <w:proofErr w:type="spellEnd"/>
          </w:p>
          <w:p w:rsidR="004504BA" w:rsidRPr="00B23D02" w:rsidRDefault="004504BA" w:rsidP="004A00E4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8844C5" w:rsidP="008844C5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A15E89" w:rsidRPr="00B23D0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B23D02" w:rsidRDefault="00170A8D" w:rsidP="0086707D">
            <w:pPr>
              <w:rPr>
                <w:sz w:val="22"/>
                <w:szCs w:val="22"/>
                <w:lang w:val="kk-KZ"/>
              </w:rPr>
            </w:pPr>
            <w:r w:rsidRPr="00B23D02">
              <w:rPr>
                <w:sz w:val="22"/>
                <w:szCs w:val="22"/>
                <w:lang w:val="kk-KZ"/>
              </w:rPr>
              <w:t>П</w:t>
            </w:r>
            <w:r w:rsidR="00391F01" w:rsidRPr="00B23D02">
              <w:rPr>
                <w:sz w:val="22"/>
                <w:szCs w:val="22"/>
              </w:rPr>
              <w:t>С</w:t>
            </w:r>
            <w:r w:rsidR="004520B6" w:rsidRPr="00B23D02">
              <w:rPr>
                <w:sz w:val="22"/>
                <w:szCs w:val="22"/>
              </w:rPr>
              <w:t>.</w:t>
            </w:r>
            <w:r w:rsidR="0086707D" w:rsidRPr="00B23D02">
              <w:rPr>
                <w:sz w:val="22"/>
                <w:szCs w:val="22"/>
              </w:rPr>
              <w:t xml:space="preserve"> </w:t>
            </w:r>
            <w:r w:rsidRPr="00B23D02">
              <w:rPr>
                <w:sz w:val="22"/>
                <w:szCs w:val="22"/>
                <w:lang w:val="kk-KZ" w:eastAsia="ko-KR"/>
              </w:rPr>
              <w:t>Гуманоидты робототехника және нейроғылым.</w:t>
            </w:r>
          </w:p>
          <w:p w:rsidR="004504BA" w:rsidRPr="00B23D02" w:rsidRDefault="004504BA" w:rsidP="004A00E4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B23D02" w:rsidRDefault="00A15E89" w:rsidP="00A15E8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4504BA" w:rsidRPr="00B23D02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E465CE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  <w:r w:rsidR="00391F01" w:rsidRPr="00B23D0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15E89" w:rsidRPr="00B23D02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 w:rsidP="0014193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ПС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1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A15E89" w:rsidRPr="00B23D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B23D02" w:rsidRDefault="006C1C01" w:rsidP="00CC6B48">
            <w:pPr>
              <w:rPr>
                <w:sz w:val="22"/>
                <w:szCs w:val="22"/>
                <w:lang w:val="kk-KZ"/>
              </w:rPr>
            </w:pPr>
            <w:r w:rsidRPr="00B23D02">
              <w:rPr>
                <w:sz w:val="22"/>
                <w:szCs w:val="22"/>
              </w:rPr>
              <w:t>Д.</w:t>
            </w:r>
            <w:r w:rsidRPr="00B23D02">
              <w:rPr>
                <w:rFonts w:eastAsia="Calibri"/>
                <w:sz w:val="22"/>
                <w:szCs w:val="22"/>
              </w:rPr>
              <w:t xml:space="preserve"> </w:t>
            </w:r>
            <w:r w:rsidR="00170A8D" w:rsidRPr="00B23D02">
              <w:rPr>
                <w:rFonts w:eastAsia="MS Mincho"/>
                <w:sz w:val="22"/>
                <w:szCs w:val="22"/>
                <w:lang w:val="kk-KZ"/>
              </w:rPr>
              <w:t xml:space="preserve">Зерттеу кезіндегі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гуманоидты роботтар</w:t>
            </w:r>
            <w:r w:rsidR="00170A8D" w:rsidRPr="00B23D02">
              <w:rPr>
                <w:sz w:val="22"/>
                <w:szCs w:val="22"/>
                <w:lang w:val="kk-KZ" w:eastAsia="ko-KR"/>
              </w:rPr>
              <w:t xml:space="preserve">.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Гуманоидтық роботтардың қозғалысы.</w:t>
            </w:r>
          </w:p>
          <w:p w:rsidR="006C1C01" w:rsidRPr="00B23D02" w:rsidRDefault="006C1C01" w:rsidP="006C1C0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 1.</w:t>
            </w:r>
            <w:r w:rsidR="00F72D4B"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14193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8844C5" w:rsidP="008844C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A15E89" w:rsidRPr="00B23D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9821B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ПС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Тұрақтылық.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="00F72D4B"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B23D02" w:rsidRDefault="00A15E89" w:rsidP="00A15E8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E465CE" w:rsidP="006C1C01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EF5287" w:rsidRPr="00B23D02">
              <w:rPr>
                <w:color w:val="000000" w:themeColor="text1"/>
                <w:sz w:val="22"/>
                <w:szCs w:val="22"/>
                <w:lang w:val="kk-KZ"/>
              </w:rPr>
              <w:t>Д</w:t>
            </w:r>
            <w:proofErr w:type="gramStart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  <w:r w:rsidRPr="00B23D0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F5287" w:rsidRPr="00B23D02">
              <w:rPr>
                <w:color w:val="000000" w:themeColor="text1"/>
                <w:sz w:val="22"/>
                <w:szCs w:val="22"/>
                <w:lang w:val="kk-KZ"/>
              </w:rPr>
              <w:t>ПС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A15E89" w:rsidRPr="00B23D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470B3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sz w:val="22"/>
                <w:szCs w:val="22"/>
              </w:rPr>
              <w:t xml:space="preserve">Д. </w:t>
            </w:r>
            <w:r w:rsidR="00170A8D" w:rsidRPr="00B23D02">
              <w:rPr>
                <w:sz w:val="22"/>
                <w:szCs w:val="22"/>
                <w:lang w:val="kk-KZ"/>
              </w:rPr>
              <w:t>Адамның жү</w:t>
            </w:r>
            <w:proofErr w:type="gramStart"/>
            <w:r w:rsidR="00170A8D" w:rsidRPr="00B23D02">
              <w:rPr>
                <w:sz w:val="22"/>
                <w:szCs w:val="22"/>
                <w:lang w:val="kk-KZ"/>
              </w:rPr>
              <w:t>р</w:t>
            </w:r>
            <w:proofErr w:type="gramEnd"/>
            <w:r w:rsidR="00170A8D" w:rsidRPr="00B23D02">
              <w:rPr>
                <w:sz w:val="22"/>
                <w:szCs w:val="22"/>
                <w:lang w:val="kk-KZ"/>
              </w:rPr>
              <w:t>ісі. Тік жүру кезіндегі адам қозғалысы.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="00F72D4B"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="00F72D4B"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="00F72D4B"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14193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8844C5" w:rsidP="006C1C0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A15E89" w:rsidRPr="00B23D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ПС</w:t>
            </w: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Механикалық дизайн</w:t>
            </w:r>
            <w:r w:rsidR="00170A8D" w:rsidRPr="00B23D02">
              <w:rPr>
                <w:sz w:val="22"/>
                <w:szCs w:val="22"/>
                <w:lang w:eastAsia="ko-KR"/>
              </w:rPr>
              <w:t>.</w:t>
            </w:r>
            <w:r w:rsidR="00170A8D" w:rsidRPr="00B23D02">
              <w:rPr>
                <w:sz w:val="22"/>
                <w:szCs w:val="22"/>
                <w:lang w:val="kk-KZ" w:eastAsia="ko-KR"/>
              </w:rPr>
              <w:t xml:space="preserve">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Адам денесінің сипаттамасы</w:t>
            </w:r>
            <w:r w:rsidR="00170A8D" w:rsidRPr="00B23D02">
              <w:rPr>
                <w:sz w:val="22"/>
                <w:szCs w:val="22"/>
                <w:lang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="00EF5287"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="00EF5287"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="00EF5287"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E465CE" w:rsidP="006C1C01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СОӨЖ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1. </w:t>
            </w: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ӨЖ 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орындау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бойынша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E465CE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 w:rsidP="00AA729C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</w:rPr>
              <w:t>СӨЖ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</w:rPr>
              <w:t xml:space="preserve"> 1.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Серво үлгісінің моделі.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B87B9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3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F5287" w:rsidRPr="00B23D02">
              <w:rPr>
                <w:color w:val="000000" w:themeColor="text1"/>
                <w:sz w:val="22"/>
                <w:szCs w:val="22"/>
                <w:lang w:val="kk-KZ"/>
              </w:rPr>
              <w:t>ПС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3, </w:t>
            </w:r>
            <w:proofErr w:type="gramStart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СӨЖ</w:t>
            </w:r>
            <w:proofErr w:type="gramEnd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1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B46E56">
            <w:pPr>
              <w:rPr>
                <w:sz w:val="22"/>
                <w:szCs w:val="22"/>
              </w:rPr>
            </w:pPr>
            <w:r w:rsidRPr="00B23D02">
              <w:rPr>
                <w:sz w:val="22"/>
                <w:szCs w:val="22"/>
              </w:rPr>
              <w:t xml:space="preserve">Д.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Кинематикалық модель.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EF5287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 xml:space="preserve">ЖИ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276EF2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 xml:space="preserve">ПС. </w:t>
            </w:r>
            <w:r w:rsidR="00170A8D" w:rsidRPr="00B23D02">
              <w:rPr>
                <w:sz w:val="22"/>
                <w:szCs w:val="22"/>
                <w:lang w:val="kk-KZ" w:eastAsia="ko-KR"/>
              </w:rPr>
              <w:t>Кинематиканың кері және тура есебі</w:t>
            </w:r>
            <w:r w:rsidR="00170A8D" w:rsidRPr="00B23D02">
              <w:rPr>
                <w:sz w:val="22"/>
                <w:szCs w:val="22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4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ПС 4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CB60A6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sz w:val="22"/>
                <w:szCs w:val="22"/>
              </w:rPr>
              <w:t xml:space="preserve">Д. </w:t>
            </w:r>
            <w:r w:rsidR="00170A8D" w:rsidRPr="00B23D02">
              <w:rPr>
                <w:sz w:val="22"/>
                <w:szCs w:val="22"/>
                <w:lang w:val="kk-KZ"/>
              </w:rPr>
              <w:t>Динамикалық модель.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975BE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sz w:val="22"/>
                <w:szCs w:val="22"/>
              </w:rPr>
              <w:t xml:space="preserve">ПС. </w:t>
            </w:r>
            <w:r w:rsidR="00170A8D" w:rsidRPr="00B23D02">
              <w:rPr>
                <w:sz w:val="22"/>
                <w:szCs w:val="22"/>
                <w:lang w:val="kk-KZ"/>
              </w:rPr>
              <w:t xml:space="preserve">Аяқ моделі. </w:t>
            </w:r>
            <w:r w:rsidR="00170A8D" w:rsidRPr="00B23D02">
              <w:rPr>
                <w:sz w:val="22"/>
                <w:szCs w:val="22"/>
              </w:rPr>
              <w:t xml:space="preserve">Бас </w:t>
            </w:r>
            <w:proofErr w:type="spellStart"/>
            <w:r w:rsidR="00170A8D" w:rsidRPr="00B23D02">
              <w:rPr>
                <w:sz w:val="22"/>
                <w:szCs w:val="22"/>
              </w:rPr>
              <w:t>модел</w:t>
            </w:r>
            <w:proofErr w:type="spellEnd"/>
            <w:r w:rsidR="00170A8D" w:rsidRPr="00B23D02">
              <w:rPr>
                <w:sz w:val="22"/>
                <w:szCs w:val="22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ЖИ1.1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15E8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t xml:space="preserve">СОӨЖ 2. СӨЖ 2 орындау бойынша 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B23D02" w:rsidRDefault="004F3792" w:rsidP="00A068CE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</w:rPr>
              <w:t>СӨЖ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</w:rPr>
              <w:t xml:space="preserve"> 2. </w:t>
            </w:r>
            <w:r w:rsidR="002D045C" w:rsidRPr="00B23D02">
              <w:rPr>
                <w:snapToGrid w:val="0"/>
                <w:sz w:val="22"/>
                <w:szCs w:val="22"/>
                <w:lang w:val="kk-KZ"/>
              </w:rPr>
              <w:t>Кері кинематикалық мәселеге жабық формалық шешім.</w:t>
            </w:r>
          </w:p>
          <w:p w:rsidR="004504BA" w:rsidRPr="00B23D02" w:rsidRDefault="004504BA" w:rsidP="00A068CE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B23D02" w:rsidRDefault="00F630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Д 5, ПС 5, </w:t>
            </w:r>
            <w:proofErr w:type="gramStart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СӨЖ</w:t>
            </w:r>
            <w:proofErr w:type="gramEnd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A15E89" w:rsidRPr="00B23D02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465CE" w:rsidRPr="00B23D02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 xml:space="preserve">Д. </w:t>
            </w:r>
            <w:r w:rsidR="002D045C" w:rsidRPr="00B23D02">
              <w:rPr>
                <w:sz w:val="22"/>
                <w:szCs w:val="22"/>
                <w:lang w:val="kk-KZ" w:eastAsia="ko-KR"/>
              </w:rPr>
              <w:t>Траекториялық генерациялау әдістері</w:t>
            </w:r>
            <w:r w:rsidR="002D045C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D61C45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ПС</w:t>
            </w: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2D045C" w:rsidRPr="00B23D02">
              <w:rPr>
                <w:rFonts w:eastAsia="MS Mincho"/>
                <w:sz w:val="22"/>
                <w:szCs w:val="22"/>
                <w:lang w:val="kk-KZ"/>
              </w:rPr>
              <w:t>Траекторияны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3E49F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.1</w:t>
            </w:r>
          </w:p>
          <w:p w:rsidR="00E465CE" w:rsidRPr="00B23D02" w:rsidRDefault="00E465CE" w:rsidP="003E49F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15E8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6, ПС 6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Д.</w:t>
            </w:r>
            <w:r w:rsidR="002D045C" w:rsidRPr="00B23D02">
              <w:rPr>
                <w:sz w:val="22"/>
                <w:szCs w:val="22"/>
                <w:lang w:val="kk-KZ"/>
              </w:rPr>
              <w:t xml:space="preserve">  </w:t>
            </w:r>
            <w:r w:rsidR="002D045C" w:rsidRPr="00B23D02">
              <w:rPr>
                <w:sz w:val="22"/>
                <w:szCs w:val="22"/>
                <w:lang w:val="kk-KZ"/>
              </w:rPr>
              <w:t>Басқару тәсілдері.</w:t>
            </w:r>
          </w:p>
          <w:p w:rsidR="00E465CE" w:rsidRPr="00B23D02" w:rsidRDefault="00E465CE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3E49F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.1</w:t>
            </w:r>
          </w:p>
          <w:p w:rsidR="00E465CE" w:rsidRPr="00B23D02" w:rsidRDefault="00E465CE" w:rsidP="003E49F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D25CD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ПС</w:t>
            </w: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.</w:t>
            </w:r>
            <w:r w:rsidR="002D045C" w:rsidRPr="00B23D02">
              <w:rPr>
                <w:snapToGrid w:val="0"/>
                <w:sz w:val="22"/>
                <w:szCs w:val="22"/>
                <w:lang w:val="kk-KZ"/>
              </w:rPr>
              <w:t xml:space="preserve"> </w:t>
            </w:r>
            <w:r w:rsidR="002D045C" w:rsidRPr="00B23D02">
              <w:rPr>
                <w:snapToGrid w:val="0"/>
                <w:sz w:val="22"/>
                <w:szCs w:val="22"/>
                <w:lang w:val="kk-KZ"/>
              </w:rPr>
              <w:t>Басқару кі</w:t>
            </w:r>
            <w:proofErr w:type="gramStart"/>
            <w:r w:rsidR="002D045C" w:rsidRPr="00B23D02">
              <w:rPr>
                <w:snapToGrid w:val="0"/>
                <w:sz w:val="22"/>
                <w:szCs w:val="22"/>
                <w:lang w:val="kk-KZ"/>
              </w:rPr>
              <w:t>р</w:t>
            </w:r>
            <w:proofErr w:type="gramEnd"/>
            <w:r w:rsidR="002D045C" w:rsidRPr="00B23D02">
              <w:rPr>
                <w:snapToGrid w:val="0"/>
                <w:sz w:val="22"/>
                <w:szCs w:val="22"/>
                <w:lang w:val="kk-KZ"/>
              </w:rPr>
              <w:t>іс сигналдарды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3E49F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.1</w:t>
            </w:r>
          </w:p>
          <w:p w:rsidR="00E465CE" w:rsidRPr="00B23D02" w:rsidRDefault="00E465CE" w:rsidP="003E49F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15E8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СОӨЖ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3. </w:t>
            </w: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ӨЖ 3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орындау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бойынша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6C1C01" w:rsidP="00F94B8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C565C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СӨЖ 3.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D045C" w:rsidRPr="00B23D02">
              <w:rPr>
                <w:sz w:val="22"/>
                <w:szCs w:val="22"/>
                <w:lang w:val="kk-KZ"/>
              </w:rPr>
              <w:t>Қол, аяқ қозғалысы.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F94B8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F94B8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F94B8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543218" w:rsidP="00F94B80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F94B8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F94B8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Д 7, ПС 7, </w:t>
            </w:r>
            <w:proofErr w:type="gramStart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СӨЖ</w:t>
            </w:r>
            <w:proofErr w:type="gramEnd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3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Д. </w:t>
            </w:r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>Қозғалыс есебі.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ЖИ3.1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ПС.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>Қозғалыс есебі анимациясы.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ЖИ3.1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B23D02" w:rsidRDefault="00F94B8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14193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Сенбі 23.00 – ДЕДЛАЙН 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8, ПС 8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4A32D8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Д.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 xml:space="preserve">Серво </w:t>
            </w:r>
            <w:proofErr w:type="gramStart"/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>ба</w:t>
            </w:r>
            <w:proofErr w:type="gramEnd"/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>қылаушы.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ЖИ4.1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4A32D8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ПС. </w:t>
            </w:r>
            <w:r w:rsidR="002D045C" w:rsidRPr="00B23D02">
              <w:rPr>
                <w:sz w:val="22"/>
                <w:szCs w:val="22"/>
                <w:lang w:val="kk-KZ"/>
              </w:rPr>
              <w:t>Серво мотормен кері байланыс.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ЖИ4.1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 w:rsidP="007229D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СӨЖ 4.</w:t>
            </w:r>
            <w:r w:rsidR="007C6B06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>Моделді тексеру.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B87B9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14193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Сенбі 23.00 – ДЕДЛАЙН 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9, ПС 9, СӨЖ 4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D076A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Д.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D045C" w:rsidRPr="00B23D02">
              <w:rPr>
                <w:sz w:val="22"/>
                <w:szCs w:val="22"/>
                <w:lang w:val="kk-KZ"/>
              </w:rPr>
              <w:t>Кинематика кері есебінің сандық шешімі.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ЖИ4.2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D076A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ПС. Сигналды өңдеудің цифрлық құрылғысының құрылымдық сұлбасы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proofErr w:type="gramStart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proofErr w:type="gramEnd"/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10, ПС 10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МТ (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</w:rPr>
              <w:t>Midterm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</w:rPr>
              <w:t>Exam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Д. </w:t>
            </w:r>
            <w:r w:rsidR="002D045C" w:rsidRPr="00B23D02">
              <w:rPr>
                <w:sz w:val="22"/>
                <w:szCs w:val="22"/>
                <w:lang w:val="kk-KZ"/>
              </w:rPr>
              <w:t xml:space="preserve">Кинематика кері есебін </w:t>
            </w:r>
            <w:r w:rsidR="002D045C" w:rsidRPr="00B23D02">
              <w:rPr>
                <w:rFonts w:eastAsia="Calibri"/>
                <w:sz w:val="22"/>
                <w:szCs w:val="22"/>
                <w:lang w:val="kk-KZ" w:eastAsia="en-US"/>
              </w:rPr>
              <w:t>тексеру.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ПС.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B23D02" w:rsidRPr="00B23D02">
              <w:rPr>
                <w:sz w:val="22"/>
                <w:szCs w:val="22"/>
                <w:lang w:val="kk-KZ"/>
              </w:rPr>
              <w:t>Робототехника және гууманоид.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СОӨЖ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t>5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. </w:t>
            </w: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ӨЖ 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t>5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орындау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бойынша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0770C5" w:rsidP="00133389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СӨЖ 5.</w:t>
            </w:r>
            <w:r w:rsidR="00543218"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Гуманоидты робот жүруіне арналған реакциялық массалық маятник (RMP) моделі және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 xml:space="preserve"> б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аланс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ты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 xml:space="preserve">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1333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133389" w:rsidRDefault="004504BA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133389" w:rsidRDefault="004504BA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54321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B23D02" w:rsidRDefault="00141931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B23D02" w:rsidRDefault="00F94B80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Д 11, ПС 11, </w:t>
            </w:r>
            <w:proofErr w:type="gramStart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СӨЖ</w:t>
            </w:r>
            <w:proofErr w:type="gramEnd"/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D71F5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Д.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 xml:space="preserve">Гуманоидтық робототехникадағы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көзқарасты басқарудың нейрофизиологиялық модельдері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lastRenderedPageBreak/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5.1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D71F5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 xml:space="preserve">ПС.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Модульдік тапсырма құрылымына негізделген гуманоид роботтар үшін динамикалық шешім қабылдау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B23D02" w:rsidRDefault="000770C5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С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енбі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23.00 – ДЕДЛАЙН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B23D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41931" w:rsidRPr="00B23D02">
              <w:rPr>
                <w:color w:val="000000" w:themeColor="text1"/>
                <w:sz w:val="22"/>
                <w:szCs w:val="22"/>
                <w:lang w:val="kk-KZ"/>
              </w:rPr>
              <w:t>Д 12, ПС 12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133389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Д.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Адам қолының морфологиялық және неврологиялық талдауына негізделген гуман тәрізді робот қолының дизайны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ПС.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Бірнеше сызықтық акселерометрлерді пайдаланатын 6-DOF қозғалыс сенсоры жүйесі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СОӨЖ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6. </w:t>
            </w: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ӨЖ 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t>6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орындау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бойынша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 w:rsidP="00832F68">
            <w:pPr>
              <w:jc w:val="both"/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СӨЖ 6.</w:t>
            </w:r>
            <w:r w:rsidR="00832F68"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Интеллектуалды екі аяқты-гуманоидтардың жүріс буыны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54321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15E89" w:rsidRPr="00B23D0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300F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B23D02" w:rsidRDefault="00141931" w:rsidP="00300F43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Сенбі 23.00 – ДЕДЛАЙН  Д 13, ПС 13, СӨЖ 6  </w:t>
            </w:r>
            <w:r w:rsidR="00300F43" w:rsidRPr="00B23D02">
              <w:rPr>
                <w:color w:val="000000" w:themeColor="text1"/>
                <w:sz w:val="22"/>
                <w:szCs w:val="22"/>
                <w:lang w:val="kk-KZ"/>
              </w:rPr>
              <w:t>тапсыру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Д.</w:t>
            </w:r>
            <w:r w:rsidRPr="00B23D02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Еліктеу қабілеті бар гуманоидты робот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E465CE" w:rsidRPr="00B23D02" w:rsidRDefault="00E465CE" w:rsidP="006C1C01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C6480F">
            <w:pPr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ПС</w:t>
            </w:r>
            <w:r w:rsidRPr="00B23D02">
              <w:rPr>
                <w:b/>
                <w:color w:val="000000" w:themeColor="text1"/>
                <w:sz w:val="22"/>
                <w:szCs w:val="22"/>
                <w:lang w:val="kk-KZ"/>
              </w:rPr>
              <w:t>.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 xml:space="preserve">Тағатын интерфейсі бар гуманоидты </w:t>
            </w:r>
            <w:proofErr w:type="gramStart"/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роботтар</w:t>
            </w:r>
            <w:proofErr w:type="gramEnd"/>
            <w:r w:rsidR="00133389" w:rsidRPr="00133389">
              <w:rPr>
                <w:color w:val="000000" w:themeColor="text1"/>
                <w:sz w:val="22"/>
                <w:szCs w:val="22"/>
                <w:lang w:val="kk-KZ"/>
              </w:rPr>
              <w:t>ға арналған жаңа қабілеттерді дамыту</w:t>
            </w:r>
            <w:r w:rsidR="00133389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B23D02" w:rsidRDefault="0014193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B23D02" w:rsidRDefault="00141931" w:rsidP="001419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Сенбі 23.00 – ДЕДЛАЙН  Д 14, ПС 14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AF08CE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Д.</w:t>
            </w:r>
            <w:r w:rsidRPr="00B23D02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242106" w:rsidRPr="00242106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Жаяу жүруді жоспарлау және тұрақтылықты </w:t>
            </w:r>
            <w:proofErr w:type="gramStart"/>
            <w:r w:rsidR="00242106" w:rsidRPr="00242106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ба</w:t>
            </w:r>
            <w:proofErr w:type="gramEnd"/>
            <w:r w:rsidR="00242106" w:rsidRPr="00242106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қылау</w:t>
            </w:r>
            <w:r w:rsidR="00242106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.</w:t>
            </w:r>
          </w:p>
          <w:p w:rsidR="00E465CE" w:rsidRPr="00B23D02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8844C5" w:rsidP="00F57EC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10б - 4</w:t>
            </w:r>
          </w:p>
        </w:tc>
      </w:tr>
      <w:tr w:rsidR="00E465CE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242106">
            <w:pPr>
              <w:pStyle w:val="a8"/>
              <w:jc w:val="both"/>
              <w:rPr>
                <w:lang w:val="kk-KZ"/>
              </w:rPr>
            </w:pPr>
            <w:r w:rsidRPr="00B23D02">
              <w:t>ПС</w:t>
            </w:r>
            <w:r w:rsidRPr="00B23D02">
              <w:rPr>
                <w:lang w:val="kk-KZ"/>
              </w:rPr>
              <w:t xml:space="preserve">. </w:t>
            </w:r>
            <w:r w:rsidR="00242106" w:rsidRPr="00242106">
              <w:rPr>
                <w:lang w:val="kk-KZ"/>
              </w:rPr>
              <w:t>Психикалық бейнеге бағытталған семантикалық теорияға негізделген мультиагенттік ақыл үлгісі бар жасанды қары</w:t>
            </w:r>
            <w:proofErr w:type="gramStart"/>
            <w:r w:rsidR="00242106" w:rsidRPr="00242106">
              <w:rPr>
                <w:lang w:val="kk-KZ"/>
              </w:rPr>
              <w:t>м-</w:t>
            </w:r>
            <w:proofErr w:type="gramEnd"/>
            <w:r w:rsidR="00242106" w:rsidRPr="00242106">
              <w:rPr>
                <w:lang w:val="kk-KZ"/>
              </w:rPr>
              <w:t>қатынас серіктестеріне.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ОН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</w:rPr>
              <w:t>ЖИ</w:t>
            </w: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>5.2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6C1C0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1419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Талдау, СЖ</w:t>
            </w:r>
          </w:p>
          <w:p w:rsidR="00E465CE" w:rsidRPr="00B23D02" w:rsidRDefault="00E465CE" w:rsidP="006C1C0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23D02" w:rsidRDefault="00E465CE" w:rsidP="00F57EC7">
            <w:pPr>
              <w:rPr>
                <w:color w:val="000000" w:themeColor="text1"/>
                <w:sz w:val="22"/>
                <w:szCs w:val="22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 xml:space="preserve">115 </w:t>
            </w: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кабинет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СОӨЖ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7. </w:t>
            </w: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С</w:t>
            </w:r>
            <w:proofErr w:type="gram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ӨЖ 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  <w:lang w:val="kk-KZ"/>
              </w:rPr>
              <w:t>7</w:t>
            </w:r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орындау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>бойынша</w:t>
            </w:r>
            <w:proofErr w:type="spellEnd"/>
            <w:r w:rsidRPr="00B23D02">
              <w:rPr>
                <w:b/>
                <w:color w:val="000000" w:themeColor="text1"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23D02" w:rsidRDefault="006C1C01" w:rsidP="006C1C01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 w:rsidP="00242106">
            <w:pPr>
              <w:pStyle w:val="a8"/>
              <w:rPr>
                <w:lang w:val="kk-KZ"/>
              </w:rPr>
            </w:pPr>
            <w:proofErr w:type="gramStart"/>
            <w:r w:rsidRPr="00242106">
              <w:rPr>
                <w:b/>
              </w:rPr>
              <w:t>СӨЖ</w:t>
            </w:r>
            <w:proofErr w:type="gramEnd"/>
            <w:r w:rsidRPr="00242106">
              <w:rPr>
                <w:b/>
                <w:lang w:val="en-US"/>
              </w:rPr>
              <w:t xml:space="preserve"> </w:t>
            </w:r>
            <w:r w:rsidR="00300F43" w:rsidRPr="00242106">
              <w:rPr>
                <w:b/>
                <w:lang w:val="kk-KZ"/>
              </w:rPr>
              <w:t>7</w:t>
            </w:r>
            <w:r w:rsidR="00300F43" w:rsidRPr="00B23D02">
              <w:rPr>
                <w:lang w:val="kk-KZ"/>
              </w:rPr>
              <w:t xml:space="preserve">. </w:t>
            </w:r>
            <w:proofErr w:type="spellStart"/>
            <w:r w:rsidR="00242106" w:rsidRPr="00242106">
              <w:rPr>
                <w:lang w:val="en-US"/>
              </w:rPr>
              <w:t>Гуманоидты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роботтың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қозғалуы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мен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рефлексін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басқаруға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арналған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нейрондық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желінің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жаңа</w:t>
            </w:r>
            <w:proofErr w:type="spellEnd"/>
            <w:r w:rsidR="00242106" w:rsidRPr="00242106">
              <w:rPr>
                <w:lang w:val="en-US"/>
              </w:rPr>
              <w:t xml:space="preserve"> </w:t>
            </w:r>
            <w:proofErr w:type="spellStart"/>
            <w:r w:rsidR="00242106" w:rsidRPr="00242106">
              <w:rPr>
                <w:lang w:val="en-US"/>
              </w:rPr>
              <w:t>тәсілі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15E89" w:rsidRPr="00B23D02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B23D02" w:rsidRDefault="001419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B23D02" w:rsidRDefault="00141931" w:rsidP="0014193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B23D0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b/>
                <w:color w:val="000000" w:themeColor="text1"/>
                <w:sz w:val="22"/>
                <w:szCs w:val="22"/>
              </w:rPr>
              <w:t>АБ</w:t>
            </w:r>
            <w:proofErr w:type="gramStart"/>
            <w:r w:rsidRPr="00B23D02">
              <w:rPr>
                <w:b/>
                <w:color w:val="000000" w:themeColor="text1"/>
                <w:sz w:val="22"/>
                <w:szCs w:val="22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391F0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23D02">
              <w:rPr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B23D02" w:rsidRDefault="004504B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242106" w:rsidRPr="00242106" w:rsidRDefault="00242106">
      <w:pPr>
        <w:jc w:val="both"/>
        <w:rPr>
          <w:color w:val="000000" w:themeColor="text1"/>
          <w:sz w:val="20"/>
          <w:szCs w:val="20"/>
          <w:lang w:val="kk-KZ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242106" w:rsidRDefault="00242106" w:rsidP="002421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Декан   ____________</w:t>
      </w:r>
      <w:r>
        <w:rPr>
          <w:b/>
          <w:sz w:val="20"/>
          <w:szCs w:val="20"/>
        </w:rPr>
        <w:t xml:space="preserve">______________________                                                                                 </w:t>
      </w:r>
    </w:p>
    <w:p w:rsidR="00242106" w:rsidRDefault="00242106" w:rsidP="00242106">
      <w:pPr>
        <w:jc w:val="both"/>
        <w:rPr>
          <w:b/>
          <w:sz w:val="20"/>
          <w:szCs w:val="20"/>
        </w:rPr>
      </w:pPr>
    </w:p>
    <w:p w:rsidR="00242106" w:rsidRDefault="00242106" w:rsidP="002421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</w:t>
      </w:r>
      <w:proofErr w:type="gramStart"/>
      <w:r>
        <w:rPr>
          <w:b/>
          <w:sz w:val="20"/>
          <w:szCs w:val="20"/>
        </w:rPr>
        <w:t>с</w:t>
      </w:r>
      <w:proofErr w:type="gramEnd"/>
      <w:r>
        <w:rPr>
          <w:b/>
          <w:sz w:val="20"/>
          <w:szCs w:val="20"/>
        </w:rPr>
        <w:t>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</w:r>
    </w:p>
    <w:p w:rsidR="00242106" w:rsidRDefault="00242106" w:rsidP="0024210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242106" w:rsidRDefault="00242106" w:rsidP="00242106">
      <w:pPr>
        <w:jc w:val="both"/>
        <w:rPr>
          <w:b/>
          <w:sz w:val="20"/>
          <w:szCs w:val="20"/>
          <w:lang w:val="kk-KZ"/>
        </w:rPr>
      </w:pPr>
      <w:proofErr w:type="spellStart"/>
      <w:r>
        <w:rPr>
          <w:b/>
          <w:sz w:val="20"/>
          <w:szCs w:val="20"/>
        </w:rPr>
        <w:t>Дә</w:t>
      </w:r>
      <w:proofErr w:type="gramStart"/>
      <w:r>
        <w:rPr>
          <w:b/>
          <w:sz w:val="20"/>
          <w:szCs w:val="20"/>
        </w:rPr>
        <w:t>р</w:t>
      </w:r>
      <w:proofErr w:type="gramEnd"/>
      <w:r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33389"/>
    <w:rsid w:val="00141931"/>
    <w:rsid w:val="00170A8D"/>
    <w:rsid w:val="001723A4"/>
    <w:rsid w:val="001D076A"/>
    <w:rsid w:val="001F29C6"/>
    <w:rsid w:val="00242106"/>
    <w:rsid w:val="00276EF2"/>
    <w:rsid w:val="00280618"/>
    <w:rsid w:val="002A7AC1"/>
    <w:rsid w:val="002C23C6"/>
    <w:rsid w:val="002D045C"/>
    <w:rsid w:val="002D3490"/>
    <w:rsid w:val="002D47BE"/>
    <w:rsid w:val="002E455C"/>
    <w:rsid w:val="002F0036"/>
    <w:rsid w:val="00300F43"/>
    <w:rsid w:val="00305628"/>
    <w:rsid w:val="00330DA6"/>
    <w:rsid w:val="0033468F"/>
    <w:rsid w:val="003649D2"/>
    <w:rsid w:val="00391F01"/>
    <w:rsid w:val="003B3A40"/>
    <w:rsid w:val="003E49F5"/>
    <w:rsid w:val="003F5812"/>
    <w:rsid w:val="00411113"/>
    <w:rsid w:val="00412302"/>
    <w:rsid w:val="0042392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D1DD6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3D72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17898"/>
    <w:rsid w:val="00832F68"/>
    <w:rsid w:val="00844875"/>
    <w:rsid w:val="00857A6B"/>
    <w:rsid w:val="0086707D"/>
    <w:rsid w:val="008844C5"/>
    <w:rsid w:val="008B1C35"/>
    <w:rsid w:val="008B3575"/>
    <w:rsid w:val="008E1939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23D02"/>
    <w:rsid w:val="00B30D2D"/>
    <w:rsid w:val="00B46E56"/>
    <w:rsid w:val="00B80E1D"/>
    <w:rsid w:val="00B87B98"/>
    <w:rsid w:val="00BA632B"/>
    <w:rsid w:val="00C01775"/>
    <w:rsid w:val="00C15C3B"/>
    <w:rsid w:val="00C366E7"/>
    <w:rsid w:val="00C3782B"/>
    <w:rsid w:val="00C5578C"/>
    <w:rsid w:val="00C565C1"/>
    <w:rsid w:val="00C6480F"/>
    <w:rsid w:val="00C80B18"/>
    <w:rsid w:val="00CA3A56"/>
    <w:rsid w:val="00CB60A6"/>
    <w:rsid w:val="00CB6B35"/>
    <w:rsid w:val="00CC6B48"/>
    <w:rsid w:val="00D4124E"/>
    <w:rsid w:val="00D47854"/>
    <w:rsid w:val="00D61C45"/>
    <w:rsid w:val="00D96EDC"/>
    <w:rsid w:val="00E078EF"/>
    <w:rsid w:val="00E20D95"/>
    <w:rsid w:val="00E36130"/>
    <w:rsid w:val="00E465CE"/>
    <w:rsid w:val="00EB3C18"/>
    <w:rsid w:val="00EE60F6"/>
    <w:rsid w:val="00EF3294"/>
    <w:rsid w:val="00EF5287"/>
    <w:rsid w:val="00EF5DD9"/>
    <w:rsid w:val="00F342AC"/>
    <w:rsid w:val="00F36127"/>
    <w:rsid w:val="00F4120E"/>
    <w:rsid w:val="00F57EC7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paragraph" w:styleId="a8">
    <w:name w:val="No Spacing"/>
    <w:uiPriority w:val="1"/>
    <w:qFormat/>
    <w:rsid w:val="00242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paragraph" w:styleId="a8">
    <w:name w:val="No Spacing"/>
    <w:uiPriority w:val="1"/>
    <w:qFormat/>
    <w:rsid w:val="0024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7AB6-7111-4B07-AE0F-2A929046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7</cp:revision>
  <dcterms:created xsi:type="dcterms:W3CDTF">2021-10-18T04:42:00Z</dcterms:created>
  <dcterms:modified xsi:type="dcterms:W3CDTF">2024-09-20T14:52:00Z</dcterms:modified>
</cp:coreProperties>
</file>